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y3zau689mfdm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AMPHIBIAN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American Green Tree Frog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256gi3rxw6p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American Green Tree Frog (</w:t>
      </w:r>
      <w:r w:rsidDel="00000000" w:rsidR="00000000" w:rsidRPr="00000000">
        <w:rPr>
          <w:b w:val="1"/>
          <w:i w:val="1"/>
          <w:rtl w:val="0"/>
        </w:rPr>
        <w:t xml:space="preserve">Hyla cinerea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a </w:t>
      </w:r>
      <w:r w:rsidDel="00000000" w:rsidR="00000000" w:rsidRPr="00000000">
        <w:rPr>
          <w:b w:val="1"/>
          <w:rtl w:val="0"/>
        </w:rPr>
        <w:t xml:space="preserve">small, nocturnal, arboreal amphibian</w:t>
      </w:r>
      <w:r w:rsidDel="00000000" w:rsidR="00000000" w:rsidRPr="00000000">
        <w:rPr>
          <w:rtl w:val="0"/>
        </w:rPr>
        <w:t xml:space="preserve"> native to the southeastern United States. Well-known for their </w:t>
      </w:r>
      <w:r w:rsidDel="00000000" w:rsidR="00000000" w:rsidRPr="00000000">
        <w:rPr>
          <w:b w:val="1"/>
          <w:rtl w:val="0"/>
        </w:rPr>
        <w:t xml:space="preserve">bright green coloration</w:t>
      </w:r>
      <w:r w:rsidDel="00000000" w:rsidR="00000000" w:rsidRPr="00000000">
        <w:rPr>
          <w:rtl w:val="0"/>
        </w:rPr>
        <w:t xml:space="preserve">, white or yellow lateral stripe, and loud nighttime calls, they are common in the wild and increasingly popular in the pet trade.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frogs are </w:t>
      </w:r>
      <w:r w:rsidDel="00000000" w:rsidR="00000000" w:rsidRPr="00000000">
        <w:rPr>
          <w:b w:val="1"/>
          <w:rtl w:val="0"/>
        </w:rPr>
        <w:t xml:space="preserve">hardy, attractive, and easy to keep in small groups</w:t>
      </w:r>
      <w:r w:rsidDel="00000000" w:rsidR="00000000" w:rsidRPr="00000000">
        <w:rPr>
          <w:rtl w:val="0"/>
        </w:rPr>
        <w:t xml:space="preserve">, making them a good choice for beginners ready to maintain </w:t>
      </w:r>
      <w:r w:rsidDel="00000000" w:rsidR="00000000" w:rsidRPr="00000000">
        <w:rPr>
          <w:b w:val="1"/>
          <w:rtl w:val="0"/>
        </w:rPr>
        <w:t xml:space="preserve">basic amphibian needs</w:t>
      </w:r>
      <w:r w:rsidDel="00000000" w:rsidR="00000000" w:rsidRPr="00000000">
        <w:rPr>
          <w:rtl w:val="0"/>
        </w:rPr>
        <w:t xml:space="preserve">, especially humidity and clean water. Adults typically reach </w:t>
      </w:r>
      <w:r w:rsidDel="00000000" w:rsidR="00000000" w:rsidRPr="00000000">
        <w:rPr>
          <w:b w:val="1"/>
          <w:rtl w:val="0"/>
        </w:rPr>
        <w:t xml:space="preserve">1.5–2.5 inches</w:t>
      </w:r>
      <w:r w:rsidDel="00000000" w:rsidR="00000000" w:rsidRPr="00000000">
        <w:rPr>
          <w:rtl w:val="0"/>
        </w:rPr>
        <w:t xml:space="preserve"> in length and can live </w:t>
      </w:r>
      <w:r w:rsidDel="00000000" w:rsidR="00000000" w:rsidRPr="00000000">
        <w:rPr>
          <w:b w:val="1"/>
          <w:rtl w:val="0"/>
        </w:rPr>
        <w:t xml:space="preserve">5–8 years</w:t>
      </w:r>
      <w:r w:rsidDel="00000000" w:rsidR="00000000" w:rsidRPr="00000000">
        <w:rPr>
          <w:rtl w:val="0"/>
        </w:rPr>
        <w:t xml:space="preserve"> with proper care.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lgyfkg7vofh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American Green Tree Frogs are </w:t>
      </w:r>
      <w:r w:rsidDel="00000000" w:rsidR="00000000" w:rsidRPr="00000000">
        <w:rPr>
          <w:b w:val="1"/>
          <w:rtl w:val="0"/>
        </w:rPr>
        <w:t xml:space="preserve">arboreal</w:t>
      </w:r>
      <w:r w:rsidDel="00000000" w:rsidR="00000000" w:rsidRPr="00000000">
        <w:rPr>
          <w:rtl w:val="0"/>
        </w:rPr>
        <w:t xml:space="preserve"> and require </w:t>
      </w:r>
      <w:r w:rsidDel="00000000" w:rsidR="00000000" w:rsidRPr="00000000">
        <w:rPr>
          <w:b w:val="1"/>
          <w:rtl w:val="0"/>
        </w:rPr>
        <w:t xml:space="preserve">tall enclosures</w:t>
      </w:r>
      <w:r w:rsidDel="00000000" w:rsidR="00000000" w:rsidRPr="00000000">
        <w:rPr>
          <w:rtl w:val="0"/>
        </w:rPr>
        <w:t xml:space="preserve"> with plenty of climbing space and dense cover.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Single adult or small group: </w:t>
      </w:r>
      <w:r w:rsidDel="00000000" w:rsidR="00000000" w:rsidRPr="00000000">
        <w:rPr>
          <w:b w:val="1"/>
          <w:rtl w:val="0"/>
        </w:rPr>
        <w:t xml:space="preserve">12×12×18 inches</w:t>
      </w:r>
      <w:r w:rsidDel="00000000" w:rsidR="00000000" w:rsidRPr="00000000">
        <w:rPr>
          <w:rtl w:val="0"/>
        </w:rPr>
        <w:t xml:space="preserve"> (tall-style terrarium)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Larger enclosures recommended for groups to reduce stress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Escape-proof, ventilated doors or lids (they’re excellent climbers)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Vertical branches, bamboo, or cork bark for climbing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security and humidity retention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secure hides among foliage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fiber or cypress mulch for humidity retention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 towels for simple, low-risk cleaning (especially in quarantine)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in hides for added humidity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daily or as needed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and disinfect enclosure monthly or more often if required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hnel654vsqt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American Green Tree Frogs thrive in </w:t>
      </w:r>
      <w:r w:rsidDel="00000000" w:rsidR="00000000" w:rsidRPr="00000000">
        <w:rPr>
          <w:b w:val="1"/>
          <w:rtl w:val="0"/>
        </w:rPr>
        <w:t xml:space="preserve">warm, stable temperatures</w:t>
      </w:r>
      <w:r w:rsidDel="00000000" w:rsidR="00000000" w:rsidRPr="00000000">
        <w:rPr>
          <w:rtl w:val="0"/>
        </w:rPr>
        <w:t xml:space="preserve"> without excessive heat.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range: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Daytime:</w:t>
      </w:r>
      <w:r w:rsidDel="00000000" w:rsidR="00000000" w:rsidRPr="00000000">
        <w:rPr>
          <w:rtl w:val="0"/>
        </w:rPr>
        <w:t xml:space="preserve"> 75–82°F</w:t>
      </w:r>
    </w:p>
    <w:p w:rsidR="00000000" w:rsidDel="00000000" w:rsidP="00000000" w:rsidRDefault="00000000" w:rsidRPr="00000000" w14:paraId="0000001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to ~65–72°F</w:t>
      </w:r>
    </w:p>
    <w:p w:rsidR="00000000" w:rsidDel="00000000" w:rsidP="00000000" w:rsidRDefault="00000000" w:rsidRPr="00000000" w14:paraId="0000001E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sustained temperatures above 85°F, which can stress or harm them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Low-wattage ceramic heat emitter or radiant heat panel for gentle warmth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Side-mounted heat mats (thermostat-controlled) if necessary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use </w:t>
      </w:r>
      <w:r w:rsidDel="00000000" w:rsidR="00000000" w:rsidRPr="00000000">
        <w:rPr>
          <w:b w:val="1"/>
          <w:rtl w:val="0"/>
        </w:rPr>
        <w:t xml:space="preserve">thermostats</w:t>
      </w:r>
      <w:r w:rsidDel="00000000" w:rsidR="00000000" w:rsidRPr="00000000">
        <w:rPr>
          <w:rtl w:val="0"/>
        </w:rPr>
        <w:t xml:space="preserve"> to prevent overheating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high-intensity lighting needed; frogs are </w:t>
      </w:r>
      <w:r w:rsidDel="00000000" w:rsidR="00000000" w:rsidRPr="00000000">
        <w:rPr>
          <w:b w:val="1"/>
          <w:rtl w:val="0"/>
        </w:rPr>
        <w:t xml:space="preserve">nocturnal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Low-level UVB (2–5%) is optional but beneficial</w:t>
      </w:r>
      <w:r w:rsidDel="00000000" w:rsidR="00000000" w:rsidRPr="00000000">
        <w:rPr>
          <w:rtl w:val="0"/>
        </w:rPr>
        <w:t xml:space="preserve"> for calcium metabolism and overall health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 to maintain natural rhythms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m4gpvncv5t2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frogs require </w:t>
      </w:r>
      <w:r w:rsidDel="00000000" w:rsidR="00000000" w:rsidRPr="00000000">
        <w:rPr>
          <w:b w:val="1"/>
          <w:rtl w:val="0"/>
        </w:rPr>
        <w:t xml:space="preserve">moderate to high humidity</w:t>
      </w:r>
      <w:r w:rsidDel="00000000" w:rsidR="00000000" w:rsidRPr="00000000">
        <w:rPr>
          <w:rtl w:val="0"/>
        </w:rPr>
        <w:t xml:space="preserve"> levels between </w:t>
      </w:r>
      <w:r w:rsidDel="00000000" w:rsidR="00000000" w:rsidRPr="00000000">
        <w:rPr>
          <w:b w:val="1"/>
          <w:rtl w:val="0"/>
        </w:rPr>
        <w:t xml:space="preserve">50–80%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higher spikes after misting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the enclosure once or twice daily, especially in the evening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live or artificial plants to hold moisture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humid hides with damp sphagnum moss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digital hygrometers</w:t>
      </w:r>
      <w:r w:rsidDel="00000000" w:rsidR="00000000" w:rsidRPr="00000000">
        <w:rPr>
          <w:rtl w:val="0"/>
        </w:rPr>
        <w:t xml:space="preserve"> for accuracy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good ventilation to prevent mold or bacterial buildup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supports </w:t>
      </w:r>
      <w:r w:rsidDel="00000000" w:rsidR="00000000" w:rsidRPr="00000000">
        <w:rPr>
          <w:b w:val="1"/>
          <w:rtl w:val="0"/>
        </w:rPr>
        <w:t xml:space="preserve">healthy skin and shedding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4zgjxb6avws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American Green Tree Frogs </w:t>
      </w:r>
      <w:r w:rsidDel="00000000" w:rsidR="00000000" w:rsidRPr="00000000">
        <w:rPr>
          <w:b w:val="1"/>
          <w:rtl w:val="0"/>
        </w:rPr>
        <w:t xml:space="preserve">absorb water through their skin and cloaca</w:t>
      </w:r>
      <w:r w:rsidDel="00000000" w:rsidR="00000000" w:rsidRPr="00000000">
        <w:rPr>
          <w:rtl w:val="0"/>
        </w:rPr>
        <w:t xml:space="preserve">, so maintaining </w:t>
      </w:r>
      <w:r w:rsidDel="00000000" w:rsidR="00000000" w:rsidRPr="00000000">
        <w:rPr>
          <w:b w:val="1"/>
          <w:rtl w:val="0"/>
        </w:rPr>
        <w:t xml:space="preserve">clean, dechlorinated water</w:t>
      </w:r>
      <w:r w:rsidDel="00000000" w:rsidR="00000000" w:rsidRPr="00000000">
        <w:rPr>
          <w:rtl w:val="0"/>
        </w:rPr>
        <w:t xml:space="preserve"> is essential.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shallow, stable water dish</w:t>
      </w:r>
      <w:r w:rsidDel="00000000" w:rsidR="00000000" w:rsidRPr="00000000">
        <w:rPr>
          <w:rtl w:val="0"/>
        </w:rPr>
        <w:t xml:space="preserve"> large enough for soaking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to avoid bacterial growth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use </w:t>
      </w:r>
      <w:r w:rsidDel="00000000" w:rsidR="00000000" w:rsidRPr="00000000">
        <w:rPr>
          <w:b w:val="1"/>
          <w:rtl w:val="0"/>
        </w:rPr>
        <w:t xml:space="preserve">dechlorinated or treated water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 daily to provide droplets they’ll lick from leaves and enclosure surfaces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hwamaxity90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American Green Tree Frogs are </w:t>
      </w:r>
      <w:r w:rsidDel="00000000" w:rsidR="00000000" w:rsidRPr="00000000">
        <w:rPr>
          <w:b w:val="1"/>
          <w:rtl w:val="0"/>
        </w:rPr>
        <w:t xml:space="preserve">insectivores</w:t>
      </w:r>
      <w:r w:rsidDel="00000000" w:rsidR="00000000" w:rsidRPr="00000000">
        <w:rPr>
          <w:rtl w:val="0"/>
        </w:rPr>
        <w:t xml:space="preserve">, feeding on a variety of small invertebrates.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Feed </w:t>
      </w:r>
      <w:r w:rsidDel="00000000" w:rsidR="00000000" w:rsidRPr="00000000">
        <w:rPr>
          <w:b w:val="1"/>
          <w:rtl w:val="0"/>
        </w:rPr>
        <w:t xml:space="preserve">daily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</w:t>
      </w:r>
      <w:r w:rsidDel="00000000" w:rsidR="00000000" w:rsidRPr="00000000">
        <w:rPr>
          <w:b w:val="1"/>
          <w:rtl w:val="0"/>
        </w:rPr>
        <w:t xml:space="preserve">every 2–3 days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Appropriate prey items:</w:t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Gut-loaded crickets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Dubia roaches</w:t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 soldier fly larvae</w:t>
      </w:r>
    </w:p>
    <w:p w:rsidR="00000000" w:rsidDel="00000000" w:rsidP="00000000" w:rsidRDefault="00000000" w:rsidRPr="00000000" w14:paraId="0000004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Flightless fruit flies (for smaller frogs)</w:t>
      </w:r>
    </w:p>
    <w:p w:rsidR="00000000" w:rsidDel="00000000" w:rsidP="00000000" w:rsidRDefault="00000000" w:rsidRPr="00000000" w14:paraId="00000044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waxworms (treat only—high fat)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Prey size should be </w:t>
      </w:r>
      <w:r w:rsidDel="00000000" w:rsidR="00000000" w:rsidRPr="00000000">
        <w:rPr>
          <w:b w:val="1"/>
          <w:rtl w:val="0"/>
        </w:rPr>
        <w:t xml:space="preserve">no larger than the width between the frog’s eyes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insects with </w:t>
      </w:r>
      <w:r w:rsidDel="00000000" w:rsidR="00000000" w:rsidRPr="00000000">
        <w:rPr>
          <w:b w:val="1"/>
          <w:rtl w:val="0"/>
        </w:rPr>
        <w:t xml:space="preserve">calcium (with D3) 2–3× weekly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multivitamin supplement 1× weekly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uneaten insects to avoid stress and enclosure fouling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3calrnn3jpy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American Green Tree Frogs are </w:t>
      </w:r>
      <w:r w:rsidDel="00000000" w:rsidR="00000000" w:rsidRPr="00000000">
        <w:rPr>
          <w:b w:val="1"/>
          <w:rtl w:val="0"/>
        </w:rPr>
        <w:t xml:space="preserve">nocturnal, shy, and delicate-skinned</w:t>
      </w:r>
      <w:r w:rsidDel="00000000" w:rsidR="00000000" w:rsidRPr="00000000">
        <w:rPr>
          <w:rtl w:val="0"/>
        </w:rPr>
        <w:t xml:space="preserve">. While they’re often </w:t>
      </w:r>
      <w:r w:rsidDel="00000000" w:rsidR="00000000" w:rsidRPr="00000000">
        <w:rPr>
          <w:b w:val="1"/>
          <w:rtl w:val="0"/>
        </w:rPr>
        <w:t xml:space="preserve">less stressed than some tropical frogs</w:t>
      </w:r>
      <w:r w:rsidDel="00000000" w:rsidR="00000000" w:rsidRPr="00000000">
        <w:rPr>
          <w:rtl w:val="0"/>
        </w:rPr>
        <w:t xml:space="preserve">, they </w:t>
      </w:r>
      <w:r w:rsidDel="00000000" w:rsidR="00000000" w:rsidRPr="00000000">
        <w:rPr>
          <w:b w:val="1"/>
          <w:rtl w:val="0"/>
        </w:rPr>
        <w:t xml:space="preserve">still prefer minimal handling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Limit handling to reduce stress and avoid damaging sensitive skin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b w:val="1"/>
          <w:rtl w:val="0"/>
        </w:rPr>
        <w:t xml:space="preserve">wet hands with dechlorinated water</w:t>
      </w:r>
      <w:r w:rsidDel="00000000" w:rsidR="00000000" w:rsidRPr="00000000">
        <w:rPr>
          <w:rtl w:val="0"/>
        </w:rPr>
        <w:t xml:space="preserve"> before contact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Gently support the frog, avoiding squeezing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Watch for </w:t>
      </w:r>
      <w:r w:rsidDel="00000000" w:rsidR="00000000" w:rsidRPr="00000000">
        <w:rPr>
          <w:b w:val="1"/>
          <w:rtl w:val="0"/>
        </w:rPr>
        <w:t xml:space="preserve">jumps</w:t>
      </w:r>
      <w:r w:rsidDel="00000000" w:rsidR="00000000" w:rsidRPr="00000000">
        <w:rPr>
          <w:rtl w:val="0"/>
        </w:rPr>
        <w:t xml:space="preserve"> if startled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Handling should be </w:t>
      </w:r>
      <w:r w:rsidDel="00000000" w:rsidR="00000000" w:rsidRPr="00000000">
        <w:rPr>
          <w:b w:val="1"/>
          <w:rtl w:val="0"/>
        </w:rPr>
        <w:t xml:space="preserve">occasional and gentle</w:t>
      </w:r>
      <w:r w:rsidDel="00000000" w:rsidR="00000000" w:rsidRPr="00000000">
        <w:rPr>
          <w:rtl w:val="0"/>
        </w:rPr>
        <w:t xml:space="preserve"> to maintain the frog’s health and reduce stress.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dgouj5idm4a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 for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veterinarian experienced in amphibian medicine.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Skin infections from poor hygiene or low humidity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(especially in wild-caught frogs)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Nutritional metabolic bone disease (from inadequate supplementation)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 fatty prey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 refusal to eat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skin color, lesions, or sores</w:t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Difficulty shedding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Bloating or open-mouth breathing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helps </w:t>
      </w:r>
      <w:r w:rsidDel="00000000" w:rsidR="00000000" w:rsidRPr="00000000">
        <w:rPr>
          <w:b w:val="1"/>
          <w:rtl w:val="0"/>
        </w:rPr>
        <w:t xml:space="preserve">prevent serious complications</w:t>
      </w:r>
      <w:r w:rsidDel="00000000" w:rsidR="00000000" w:rsidRPr="00000000">
        <w:rPr>
          <w:rtl w:val="0"/>
        </w:rPr>
        <w:t xml:space="preserve"> and supports </w:t>
      </w:r>
      <w:r w:rsidDel="00000000" w:rsidR="00000000" w:rsidRPr="00000000">
        <w:rPr>
          <w:b w:val="1"/>
          <w:rtl w:val="0"/>
        </w:rPr>
        <w:t xml:space="preserve">long-term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mpl2u3qzp96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American Green Tree Frogs </w:t>
      </w:r>
      <w:r w:rsidDel="00000000" w:rsidR="00000000" w:rsidRPr="00000000">
        <w:rPr>
          <w:b w:val="1"/>
          <w:rtl w:val="0"/>
        </w:rPr>
        <w:t xml:space="preserve">thrive in lush, naturalistic enclosures</w:t>
      </w:r>
      <w:r w:rsidDel="00000000" w:rsidR="00000000" w:rsidRPr="00000000">
        <w:rPr>
          <w:rtl w:val="0"/>
        </w:rPr>
        <w:t xml:space="preserve"> with vertical climbing space and dense cover.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vertical branches and cork bark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Dense live or artificial plants for hiding and security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with damp moss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textures and climbing opportunities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Rearrange décor occasionally to stimulate exploration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thoughtfully designed enclosure reduces </w:t>
      </w:r>
      <w:r w:rsidDel="00000000" w:rsidR="00000000" w:rsidRPr="00000000">
        <w:rPr>
          <w:b w:val="1"/>
          <w:rtl w:val="0"/>
        </w:rPr>
        <w:t xml:space="preserve">stress</w:t>
      </w:r>
      <w:r w:rsidDel="00000000" w:rsidR="00000000" w:rsidRPr="00000000">
        <w:rPr>
          <w:rtl w:val="0"/>
        </w:rPr>
        <w:t xml:space="preserve"> and promotes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ugj1qxjbh7x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their </w:t>
      </w:r>
      <w:r w:rsidDel="00000000" w:rsidR="00000000" w:rsidRPr="00000000">
        <w:rPr>
          <w:b w:val="1"/>
          <w:rtl w:val="0"/>
        </w:rPr>
        <w:t xml:space="preserve">bright green color</w:t>
      </w:r>
      <w:r w:rsidDel="00000000" w:rsidR="00000000" w:rsidRPr="00000000">
        <w:rPr>
          <w:rtl w:val="0"/>
        </w:rPr>
        <w:t xml:space="preserve"> and slender build.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southeastern U.S. wetlands and forests</w:t>
      </w:r>
      <w:r w:rsidDel="00000000" w:rsidR="00000000" w:rsidRPr="00000000">
        <w:rPr>
          <w:rtl w:val="0"/>
        </w:rPr>
        <w:t xml:space="preserve">, often found on reeds and grasses near water.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Known for </w:t>
      </w:r>
      <w:r w:rsidDel="00000000" w:rsidR="00000000" w:rsidRPr="00000000">
        <w:rPr>
          <w:b w:val="1"/>
          <w:rtl w:val="0"/>
        </w:rPr>
        <w:t xml:space="preserve">loud, distinctive “quonking” calls</w:t>
      </w:r>
      <w:r w:rsidDel="00000000" w:rsidR="00000000" w:rsidRPr="00000000">
        <w:rPr>
          <w:rtl w:val="0"/>
        </w:rPr>
        <w:t xml:space="preserve">, especially at night.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Nocturnal and </w:t>
      </w:r>
      <w:r w:rsidDel="00000000" w:rsidR="00000000" w:rsidRPr="00000000">
        <w:rPr>
          <w:b w:val="1"/>
          <w:rtl w:val="0"/>
        </w:rPr>
        <w:t xml:space="preserve">sit-and-wait predators</w:t>
      </w:r>
      <w:r w:rsidDel="00000000" w:rsidR="00000000" w:rsidRPr="00000000">
        <w:rPr>
          <w:rtl w:val="0"/>
        </w:rPr>
        <w:t xml:space="preserve"> of small insects.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5–8 years</w:t>
      </w:r>
      <w:r w:rsidDel="00000000" w:rsidR="00000000" w:rsidRPr="00000000">
        <w:rPr>
          <w:rtl w:val="0"/>
        </w:rPr>
        <w:t xml:space="preserve"> in captivity with good care.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2u5piaihqyw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Tall, escape-proof terrarium (≥12×12×18 inches minimum)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 or radiant panel (thermostat-controlled)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Low-level UVB light (2–5%, optional but beneficial)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vertical branches and cork bark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cover and humidity retention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with sphagnum moss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(coconut fiber, cypress mulch, paper towels)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system or spray bottle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Shallow, stable water dish with dechlorinated water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insect offering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feeder insects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multivitamin supplements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amphibian-safe disinfectants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